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7D" w:rsidRPr="0030697D" w:rsidRDefault="0030697D" w:rsidP="0030697D">
      <w:pPr>
        <w:pStyle w:val="2"/>
        <w:ind w:right="-1"/>
        <w:rPr>
          <w:b/>
          <w:color w:val="FF0000"/>
          <w:sz w:val="36"/>
          <w:szCs w:val="26"/>
        </w:rPr>
      </w:pPr>
      <w:r w:rsidRPr="0030697D">
        <w:rPr>
          <w:b/>
          <w:color w:val="0000FF"/>
          <w:sz w:val="36"/>
          <w:szCs w:val="26"/>
        </w:rPr>
        <w:t>ПРОХОДНОЙ БАЛЛ</w:t>
      </w:r>
      <w:r w:rsidRPr="0030697D">
        <w:rPr>
          <w:b/>
          <w:color w:val="FF0000"/>
          <w:sz w:val="36"/>
          <w:szCs w:val="26"/>
        </w:rPr>
        <w:t xml:space="preserve"> </w:t>
      </w:r>
      <w:r w:rsidRPr="0030697D">
        <w:rPr>
          <w:b/>
          <w:color w:val="FF0000"/>
          <w:sz w:val="36"/>
          <w:szCs w:val="26"/>
          <w:u w:val="single"/>
        </w:rPr>
        <w:t>НА ОЧНОЕ ОТДЕЛЕНИЕ</w:t>
      </w:r>
      <w:r w:rsidRPr="0030697D">
        <w:rPr>
          <w:b/>
          <w:color w:val="FF0000"/>
          <w:sz w:val="36"/>
          <w:szCs w:val="26"/>
        </w:rPr>
        <w:t xml:space="preserve"> </w:t>
      </w:r>
    </w:p>
    <w:p w:rsidR="0030697D" w:rsidRPr="0030697D" w:rsidRDefault="0030697D" w:rsidP="0030697D">
      <w:pPr>
        <w:pStyle w:val="2"/>
        <w:ind w:right="-1"/>
        <w:rPr>
          <w:b/>
          <w:color w:val="0000FF"/>
          <w:sz w:val="36"/>
          <w:szCs w:val="26"/>
        </w:rPr>
      </w:pPr>
      <w:proofErr w:type="gramStart"/>
      <w:r w:rsidRPr="0030697D">
        <w:rPr>
          <w:b/>
          <w:color w:val="0000FF"/>
          <w:sz w:val="36"/>
          <w:szCs w:val="26"/>
        </w:rPr>
        <w:t>ИЖЕВСКОЙ</w:t>
      </w:r>
      <w:proofErr w:type="gramEnd"/>
      <w:r w:rsidRPr="0030697D">
        <w:rPr>
          <w:b/>
          <w:color w:val="0000FF"/>
          <w:sz w:val="36"/>
          <w:szCs w:val="26"/>
        </w:rPr>
        <w:t xml:space="preserve"> ГСХА</w:t>
      </w:r>
      <w:r w:rsidRPr="0030697D">
        <w:rPr>
          <w:b/>
          <w:color w:val="FF0000"/>
          <w:sz w:val="36"/>
          <w:szCs w:val="26"/>
        </w:rPr>
        <w:t xml:space="preserve"> </w:t>
      </w:r>
      <w:r w:rsidRPr="0030697D">
        <w:rPr>
          <w:b/>
          <w:color w:val="0000FF"/>
          <w:sz w:val="36"/>
          <w:szCs w:val="26"/>
        </w:rPr>
        <w:t>В 2020 ГОДУ</w:t>
      </w:r>
    </w:p>
    <w:p w:rsidR="0030697D" w:rsidRPr="0030697D" w:rsidRDefault="0030697D" w:rsidP="0030697D">
      <w:pPr>
        <w:jc w:val="center"/>
        <w:rPr>
          <w:b/>
          <w:color w:val="0000FF"/>
          <w:sz w:val="36"/>
          <w:szCs w:val="38"/>
          <w:u w:val="single"/>
        </w:rPr>
      </w:pPr>
      <w:r w:rsidRPr="0030697D">
        <w:rPr>
          <w:b/>
          <w:color w:val="0000FF"/>
          <w:sz w:val="36"/>
          <w:szCs w:val="38"/>
          <w:u w:val="single"/>
        </w:rPr>
        <w:t>при приеме на бюджетные места</w:t>
      </w:r>
    </w:p>
    <w:p w:rsidR="0030697D" w:rsidRDefault="0030697D" w:rsidP="0030697D">
      <w:pPr>
        <w:jc w:val="center"/>
        <w:rPr>
          <w:sz w:val="10"/>
          <w:szCs w:val="10"/>
        </w:rPr>
      </w:pPr>
    </w:p>
    <w:p w:rsidR="0030697D" w:rsidRDefault="0030697D" w:rsidP="0030697D">
      <w:pPr>
        <w:rPr>
          <w:sz w:val="2"/>
          <w:szCs w:val="2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3"/>
        <w:gridCol w:w="3279"/>
      </w:tblGrid>
      <w:tr w:rsidR="0030697D" w:rsidRPr="0030697D" w:rsidTr="0030697D">
        <w:trPr>
          <w:trHeight w:val="7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jc w:val="center"/>
              <w:rPr>
                <w:b/>
                <w:color w:val="339966"/>
                <w:sz w:val="32"/>
                <w:szCs w:val="40"/>
              </w:rPr>
            </w:pPr>
            <w:r w:rsidRPr="0030697D">
              <w:rPr>
                <w:b/>
                <w:color w:val="339966"/>
                <w:sz w:val="32"/>
                <w:szCs w:val="40"/>
              </w:rPr>
              <w:t xml:space="preserve">Направления </w:t>
            </w:r>
            <w:proofErr w:type="spellStart"/>
            <w:r w:rsidRPr="0030697D">
              <w:rPr>
                <w:b/>
                <w:color w:val="339966"/>
                <w:sz w:val="32"/>
                <w:szCs w:val="40"/>
              </w:rPr>
              <w:t>бакалавриата</w:t>
            </w:r>
            <w:proofErr w:type="spellEnd"/>
            <w:r w:rsidRPr="0030697D">
              <w:rPr>
                <w:b/>
                <w:color w:val="339966"/>
                <w:sz w:val="32"/>
                <w:szCs w:val="40"/>
              </w:rPr>
              <w:t xml:space="preserve"> и специальность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jc w:val="center"/>
              <w:rPr>
                <w:b/>
                <w:color w:val="339966"/>
                <w:sz w:val="32"/>
                <w:szCs w:val="40"/>
              </w:rPr>
            </w:pPr>
            <w:r w:rsidRPr="0030697D">
              <w:rPr>
                <w:b/>
                <w:color w:val="339966"/>
                <w:sz w:val="32"/>
                <w:szCs w:val="40"/>
              </w:rPr>
              <w:t xml:space="preserve">Проходной балл </w:t>
            </w:r>
          </w:p>
          <w:p w:rsidR="0030697D" w:rsidRPr="0030697D" w:rsidRDefault="0030697D">
            <w:pPr>
              <w:jc w:val="center"/>
              <w:rPr>
                <w:b/>
                <w:color w:val="339966"/>
                <w:sz w:val="32"/>
                <w:szCs w:val="40"/>
              </w:rPr>
            </w:pPr>
            <w:r w:rsidRPr="0030697D">
              <w:rPr>
                <w:b/>
                <w:color w:val="339966"/>
                <w:sz w:val="32"/>
                <w:szCs w:val="40"/>
              </w:rPr>
              <w:t>1 волна</w:t>
            </w:r>
          </w:p>
        </w:tc>
      </w:tr>
      <w:tr w:rsidR="0030697D" w:rsidRPr="0030697D" w:rsidTr="0030697D">
        <w:trPr>
          <w:trHeight w:val="36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r w:rsidRPr="0030697D">
              <w:rPr>
                <w:b/>
                <w:color w:val="0000FF"/>
                <w:sz w:val="32"/>
                <w:szCs w:val="40"/>
              </w:rPr>
              <w:t>Агрономия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117</w:t>
            </w:r>
          </w:p>
        </w:tc>
      </w:tr>
      <w:tr w:rsidR="0030697D" w:rsidRPr="0030697D" w:rsidTr="0030697D">
        <w:trPr>
          <w:trHeight w:val="36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r w:rsidRPr="0030697D">
              <w:rPr>
                <w:b/>
                <w:color w:val="0000FF"/>
                <w:sz w:val="32"/>
                <w:szCs w:val="40"/>
              </w:rPr>
              <w:t xml:space="preserve">Агрохимия и </w:t>
            </w:r>
            <w:proofErr w:type="spellStart"/>
            <w:r w:rsidRPr="0030697D">
              <w:rPr>
                <w:b/>
                <w:color w:val="0000FF"/>
                <w:sz w:val="32"/>
                <w:szCs w:val="40"/>
              </w:rPr>
              <w:t>агропочвоведение</w:t>
            </w:r>
            <w:proofErr w:type="spellEnd"/>
            <w:r w:rsidRPr="0030697D">
              <w:rPr>
                <w:b/>
                <w:color w:val="0000FF"/>
                <w:sz w:val="32"/>
                <w:szCs w:val="40"/>
              </w:rPr>
              <w:t xml:space="preserve"> (Агроэкология)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131</w:t>
            </w:r>
          </w:p>
        </w:tc>
      </w:tr>
      <w:tr w:rsidR="0030697D" w:rsidRPr="0030697D" w:rsidTr="0030697D">
        <w:trPr>
          <w:trHeight w:val="7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r w:rsidRPr="0030697D">
              <w:rPr>
                <w:b/>
                <w:color w:val="0000FF"/>
                <w:sz w:val="32"/>
                <w:szCs w:val="40"/>
              </w:rPr>
              <w:t xml:space="preserve">Агрохимия и </w:t>
            </w:r>
            <w:proofErr w:type="spellStart"/>
            <w:r w:rsidRPr="0030697D">
              <w:rPr>
                <w:b/>
                <w:color w:val="0000FF"/>
                <w:sz w:val="32"/>
                <w:szCs w:val="40"/>
              </w:rPr>
              <w:t>агропочвоведение</w:t>
            </w:r>
            <w:proofErr w:type="spellEnd"/>
            <w:r w:rsidRPr="0030697D">
              <w:rPr>
                <w:b/>
                <w:color w:val="0000FF"/>
                <w:sz w:val="32"/>
                <w:szCs w:val="40"/>
              </w:rPr>
              <w:t xml:space="preserve"> (Экспертиза и оценка качества с.-х. объектов и продукции)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156</w:t>
            </w:r>
          </w:p>
        </w:tc>
      </w:tr>
      <w:tr w:rsidR="0030697D" w:rsidRPr="0030697D" w:rsidTr="0030697D">
        <w:trPr>
          <w:trHeight w:val="36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r w:rsidRPr="0030697D">
              <w:rPr>
                <w:b/>
                <w:color w:val="0000FF"/>
                <w:sz w:val="32"/>
                <w:szCs w:val="40"/>
              </w:rPr>
              <w:t>Зоотехния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110</w:t>
            </w:r>
          </w:p>
        </w:tc>
      </w:tr>
      <w:tr w:rsidR="0030697D" w:rsidRPr="0030697D" w:rsidTr="0030697D">
        <w:trPr>
          <w:trHeight w:val="7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r w:rsidRPr="0030697D">
              <w:rPr>
                <w:b/>
                <w:color w:val="0000FF"/>
                <w:sz w:val="32"/>
                <w:szCs w:val="40"/>
              </w:rPr>
              <w:t xml:space="preserve">Зоотехния (Непродуктивное животноводство: кинология и </w:t>
            </w:r>
            <w:proofErr w:type="spellStart"/>
            <w:r w:rsidRPr="0030697D">
              <w:rPr>
                <w:b/>
                <w:color w:val="0000FF"/>
                <w:sz w:val="32"/>
                <w:szCs w:val="40"/>
              </w:rPr>
              <w:t>зоокультура</w:t>
            </w:r>
            <w:proofErr w:type="spellEnd"/>
            <w:r w:rsidRPr="0030697D">
              <w:rPr>
                <w:b/>
                <w:color w:val="0000FF"/>
                <w:sz w:val="32"/>
                <w:szCs w:val="40"/>
              </w:rPr>
              <w:t>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167</w:t>
            </w:r>
          </w:p>
        </w:tc>
      </w:tr>
      <w:tr w:rsidR="0030697D" w:rsidRPr="0030697D" w:rsidTr="0030697D">
        <w:trPr>
          <w:trHeight w:val="736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r w:rsidRPr="0030697D">
              <w:rPr>
                <w:b/>
                <w:color w:val="0000FF"/>
                <w:sz w:val="32"/>
                <w:szCs w:val="40"/>
              </w:rPr>
              <w:t>Технология производства и переработки с.-х. продукции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164</w:t>
            </w:r>
          </w:p>
        </w:tc>
      </w:tr>
      <w:tr w:rsidR="0030697D" w:rsidRPr="0030697D" w:rsidTr="0030697D">
        <w:trPr>
          <w:trHeight w:val="36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r w:rsidRPr="0030697D">
              <w:rPr>
                <w:b/>
                <w:color w:val="0000FF"/>
                <w:sz w:val="32"/>
                <w:szCs w:val="40"/>
              </w:rPr>
              <w:t>Ветеринария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168</w:t>
            </w:r>
          </w:p>
        </w:tc>
      </w:tr>
      <w:tr w:rsidR="0030697D" w:rsidRPr="0030697D" w:rsidTr="0030697D">
        <w:trPr>
          <w:trHeight w:val="36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r w:rsidRPr="0030697D">
              <w:rPr>
                <w:b/>
                <w:color w:val="0000FF"/>
                <w:sz w:val="32"/>
                <w:szCs w:val="40"/>
              </w:rPr>
              <w:t>Землеустройство и кадастры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182</w:t>
            </w:r>
          </w:p>
        </w:tc>
      </w:tr>
      <w:tr w:rsidR="0030697D" w:rsidRPr="0030697D" w:rsidTr="0030697D">
        <w:trPr>
          <w:trHeight w:val="736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proofErr w:type="spellStart"/>
            <w:r w:rsidRPr="0030697D">
              <w:rPr>
                <w:b/>
                <w:color w:val="0000FF"/>
                <w:sz w:val="32"/>
                <w:szCs w:val="40"/>
              </w:rPr>
              <w:t>Агроинженерия</w:t>
            </w:r>
            <w:proofErr w:type="spellEnd"/>
            <w:r w:rsidRPr="0030697D">
              <w:rPr>
                <w:b/>
                <w:color w:val="0000FF"/>
                <w:sz w:val="32"/>
                <w:szCs w:val="40"/>
              </w:rPr>
              <w:t xml:space="preserve"> (Автомобили и технические системы в </w:t>
            </w:r>
            <w:proofErr w:type="spellStart"/>
            <w:r w:rsidRPr="0030697D">
              <w:rPr>
                <w:b/>
                <w:color w:val="0000FF"/>
                <w:sz w:val="32"/>
                <w:szCs w:val="40"/>
              </w:rPr>
              <w:t>агробизнесе</w:t>
            </w:r>
            <w:proofErr w:type="spellEnd"/>
            <w:r w:rsidRPr="0030697D">
              <w:rPr>
                <w:b/>
                <w:color w:val="0000FF"/>
                <w:sz w:val="32"/>
                <w:szCs w:val="40"/>
              </w:rPr>
              <w:t>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132</w:t>
            </w:r>
          </w:p>
        </w:tc>
      </w:tr>
      <w:tr w:rsidR="0030697D" w:rsidRPr="0030697D" w:rsidTr="0030697D">
        <w:trPr>
          <w:trHeight w:val="1096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proofErr w:type="spellStart"/>
            <w:r w:rsidRPr="0030697D">
              <w:rPr>
                <w:b/>
                <w:color w:val="0000FF"/>
                <w:sz w:val="32"/>
                <w:szCs w:val="40"/>
              </w:rPr>
              <w:t>Агроинженерия</w:t>
            </w:r>
            <w:proofErr w:type="spellEnd"/>
            <w:r w:rsidRPr="0030697D">
              <w:rPr>
                <w:b/>
                <w:color w:val="0000FF"/>
                <w:sz w:val="32"/>
                <w:szCs w:val="40"/>
              </w:rPr>
              <w:t xml:space="preserve"> </w:t>
            </w:r>
          </w:p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r w:rsidRPr="0030697D">
              <w:rPr>
                <w:b/>
                <w:color w:val="0000FF"/>
                <w:sz w:val="32"/>
                <w:szCs w:val="40"/>
              </w:rPr>
              <w:t>(Технический сервис автомобилей, тракторов и сельскохозяйственных машин)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134</w:t>
            </w:r>
          </w:p>
        </w:tc>
      </w:tr>
      <w:tr w:rsidR="0030697D" w:rsidRPr="0030697D" w:rsidTr="0030697D">
        <w:trPr>
          <w:trHeight w:val="736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proofErr w:type="spellStart"/>
            <w:r w:rsidRPr="0030697D">
              <w:rPr>
                <w:b/>
                <w:color w:val="0000FF"/>
                <w:sz w:val="32"/>
                <w:szCs w:val="40"/>
              </w:rPr>
              <w:t>Агроинженерия</w:t>
            </w:r>
            <w:proofErr w:type="spellEnd"/>
            <w:r w:rsidRPr="0030697D">
              <w:rPr>
                <w:b/>
                <w:color w:val="0000FF"/>
                <w:sz w:val="32"/>
                <w:szCs w:val="40"/>
              </w:rPr>
              <w:t xml:space="preserve"> (Машины и оборудование пищевых и перерабатывающих производств)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101</w:t>
            </w:r>
          </w:p>
        </w:tc>
      </w:tr>
      <w:tr w:rsidR="0030697D" w:rsidRPr="0030697D" w:rsidTr="0030697D">
        <w:trPr>
          <w:trHeight w:val="736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proofErr w:type="spellStart"/>
            <w:r w:rsidRPr="0030697D">
              <w:rPr>
                <w:b/>
                <w:color w:val="0000FF"/>
                <w:sz w:val="32"/>
                <w:szCs w:val="40"/>
              </w:rPr>
              <w:t>Агроинженерия</w:t>
            </w:r>
            <w:proofErr w:type="spellEnd"/>
            <w:r w:rsidRPr="0030697D">
              <w:rPr>
                <w:b/>
                <w:color w:val="0000FF"/>
                <w:sz w:val="32"/>
                <w:szCs w:val="40"/>
              </w:rPr>
              <w:t xml:space="preserve"> (Электрооборудование и </w:t>
            </w:r>
            <w:proofErr w:type="spellStart"/>
            <w:r w:rsidRPr="0030697D">
              <w:rPr>
                <w:b/>
                <w:color w:val="0000FF"/>
                <w:sz w:val="32"/>
                <w:szCs w:val="40"/>
              </w:rPr>
              <w:t>электротехнологии</w:t>
            </w:r>
            <w:proofErr w:type="spellEnd"/>
            <w:r w:rsidRPr="0030697D">
              <w:rPr>
                <w:b/>
                <w:color w:val="0000FF"/>
                <w:sz w:val="32"/>
                <w:szCs w:val="40"/>
              </w:rPr>
              <w:t>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154</w:t>
            </w:r>
          </w:p>
        </w:tc>
      </w:tr>
      <w:tr w:rsidR="0030697D" w:rsidRPr="0030697D" w:rsidTr="0030697D">
        <w:trPr>
          <w:trHeight w:val="36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proofErr w:type="spellStart"/>
            <w:r w:rsidRPr="0030697D">
              <w:rPr>
                <w:b/>
                <w:color w:val="0000FF"/>
                <w:sz w:val="32"/>
                <w:szCs w:val="40"/>
              </w:rPr>
              <w:t>Агроинженерия</w:t>
            </w:r>
            <w:proofErr w:type="spellEnd"/>
            <w:r w:rsidRPr="0030697D">
              <w:rPr>
                <w:b/>
                <w:color w:val="0000FF"/>
                <w:sz w:val="32"/>
                <w:szCs w:val="40"/>
              </w:rPr>
              <w:t xml:space="preserve"> (Электроснабжение)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145</w:t>
            </w:r>
          </w:p>
        </w:tc>
      </w:tr>
      <w:tr w:rsidR="0030697D" w:rsidRPr="0030697D" w:rsidTr="0030697D">
        <w:trPr>
          <w:trHeight w:val="7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proofErr w:type="spellStart"/>
            <w:r w:rsidRPr="0030697D">
              <w:rPr>
                <w:b/>
                <w:color w:val="0000FF"/>
                <w:sz w:val="32"/>
                <w:szCs w:val="40"/>
              </w:rPr>
              <w:t>Агроинженерия</w:t>
            </w:r>
            <w:proofErr w:type="spellEnd"/>
            <w:r w:rsidRPr="0030697D">
              <w:rPr>
                <w:b/>
                <w:color w:val="0000FF"/>
                <w:sz w:val="32"/>
                <w:szCs w:val="40"/>
              </w:rPr>
              <w:t xml:space="preserve"> (Автоматизация технологических процессов)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168</w:t>
            </w:r>
          </w:p>
        </w:tc>
      </w:tr>
      <w:tr w:rsidR="0030697D" w:rsidRPr="0030697D" w:rsidTr="0030697D">
        <w:trPr>
          <w:trHeight w:val="36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r w:rsidRPr="0030697D">
              <w:rPr>
                <w:b/>
                <w:color w:val="0000FF"/>
                <w:sz w:val="32"/>
                <w:szCs w:val="40"/>
              </w:rPr>
              <w:t>Теплоэнергетика и теплотехника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165</w:t>
            </w:r>
          </w:p>
        </w:tc>
      </w:tr>
      <w:tr w:rsidR="0030697D" w:rsidRPr="0030697D" w:rsidTr="0030697D">
        <w:trPr>
          <w:trHeight w:val="7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r w:rsidRPr="0030697D">
              <w:rPr>
                <w:b/>
                <w:color w:val="0000FF"/>
                <w:sz w:val="32"/>
                <w:szCs w:val="40"/>
              </w:rPr>
              <w:t>Технология продукции и организация общественного питания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146</w:t>
            </w:r>
          </w:p>
        </w:tc>
      </w:tr>
      <w:tr w:rsidR="0030697D" w:rsidRPr="0030697D" w:rsidTr="0030697D">
        <w:trPr>
          <w:trHeight w:val="36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r w:rsidRPr="0030697D">
              <w:rPr>
                <w:b/>
                <w:color w:val="0000FF"/>
                <w:sz w:val="32"/>
                <w:szCs w:val="40"/>
              </w:rPr>
              <w:t>Лесное дело (Лесное хозяйство)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137</w:t>
            </w:r>
          </w:p>
        </w:tc>
      </w:tr>
      <w:tr w:rsidR="0030697D" w:rsidRPr="0030697D" w:rsidTr="0030697D">
        <w:trPr>
          <w:trHeight w:val="8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r w:rsidRPr="0030697D">
              <w:rPr>
                <w:b/>
                <w:color w:val="0000FF"/>
                <w:sz w:val="32"/>
                <w:szCs w:val="40"/>
              </w:rPr>
              <w:t xml:space="preserve">Лесное дело </w:t>
            </w:r>
          </w:p>
          <w:p w:rsidR="0030697D" w:rsidRPr="0030697D" w:rsidRDefault="0030697D">
            <w:pPr>
              <w:rPr>
                <w:b/>
                <w:color w:val="0000FF"/>
                <w:sz w:val="32"/>
                <w:szCs w:val="40"/>
              </w:rPr>
            </w:pPr>
            <w:r w:rsidRPr="0030697D">
              <w:rPr>
                <w:b/>
                <w:color w:val="0000FF"/>
                <w:sz w:val="32"/>
                <w:szCs w:val="40"/>
              </w:rPr>
              <w:t>(Садово-парковое строительство)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7D" w:rsidRPr="0030697D" w:rsidRDefault="0030697D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30697D">
              <w:rPr>
                <w:b/>
                <w:color w:val="FF0000"/>
                <w:sz w:val="32"/>
                <w:szCs w:val="40"/>
              </w:rPr>
              <w:t>175</w:t>
            </w:r>
          </w:p>
        </w:tc>
      </w:tr>
    </w:tbl>
    <w:p w:rsidR="0067636B" w:rsidRPr="0030697D" w:rsidRDefault="0067636B"/>
    <w:sectPr w:rsidR="0067636B" w:rsidRPr="0030697D" w:rsidSect="006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97D"/>
    <w:rsid w:val="0030697D"/>
    <w:rsid w:val="0067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697D"/>
    <w:pPr>
      <w:keepNext/>
      <w:ind w:right="-76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697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2021-05-26T09:44:00Z</dcterms:created>
  <dcterms:modified xsi:type="dcterms:W3CDTF">2021-05-26T09:48:00Z</dcterms:modified>
</cp:coreProperties>
</file>